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E967F" w14:textId="77777777" w:rsidR="009D0D43" w:rsidRDefault="00000000">
      <w:pPr>
        <w:spacing w:after="40"/>
        <w:ind w:left="0" w:right="103" w:firstLine="0"/>
        <w:jc w:val="center"/>
      </w:pPr>
      <w:r>
        <w:rPr>
          <w:sz w:val="32"/>
        </w:rPr>
        <w:t xml:space="preserve">身体拘束等の適正化のための指針 </w:t>
      </w:r>
    </w:p>
    <w:p w14:paraId="66F04FCA" w14:textId="77777777" w:rsidR="009D0D43" w:rsidRDefault="00000000">
      <w:pPr>
        <w:spacing w:after="86"/>
        <w:ind w:left="0" w:firstLine="0"/>
      </w:pPr>
      <w:r>
        <w:t xml:space="preserve"> </w:t>
      </w:r>
    </w:p>
    <w:p w14:paraId="76F2A7ED" w14:textId="4D657E63" w:rsidR="003D4D36" w:rsidRDefault="003D4D36" w:rsidP="003D4D36">
      <w:pPr>
        <w:spacing w:after="0" w:line="277" w:lineRule="auto"/>
        <w:ind w:left="0" w:firstLine="0"/>
        <w:jc w:val="center"/>
        <w:rPr>
          <w:rFonts w:hint="eastAsia"/>
        </w:rPr>
      </w:pPr>
      <w:r>
        <w:rPr>
          <w:rFonts w:hint="eastAsia"/>
        </w:rPr>
        <w:t>株式会社 結快</w:t>
      </w:r>
    </w:p>
    <w:p w14:paraId="118821C8" w14:textId="49AE7E7F" w:rsidR="009D0D43" w:rsidRDefault="003D4D36" w:rsidP="003D4D36">
      <w:pPr>
        <w:spacing w:after="58"/>
        <w:ind w:left="0" w:firstLine="0"/>
        <w:jc w:val="center"/>
      </w:pPr>
      <w:r>
        <w:rPr>
          <w:rFonts w:hint="eastAsia"/>
        </w:rPr>
        <w:t>小規模多機能ホームゆかい西野</w:t>
      </w:r>
    </w:p>
    <w:p w14:paraId="6DB71AFC" w14:textId="77777777" w:rsidR="003D4D36" w:rsidRDefault="003D4D36">
      <w:pPr>
        <w:spacing w:after="58"/>
        <w:ind w:left="0" w:firstLine="0"/>
        <w:rPr>
          <w:rFonts w:hint="eastAsia"/>
        </w:rPr>
      </w:pPr>
    </w:p>
    <w:p w14:paraId="2E84BFB0" w14:textId="4034A6D4" w:rsidR="009D0D43" w:rsidRDefault="00644E5C">
      <w:pPr>
        <w:ind w:left="3"/>
      </w:pPr>
      <w:r>
        <w:t>第１条</w:t>
      </w:r>
      <w:r w:rsidR="00000000">
        <w:t xml:space="preserve">（身体拘束等の適正化に関する基本的考え方） </w:t>
      </w:r>
    </w:p>
    <w:p w14:paraId="35BA8819" w14:textId="5771B4DF" w:rsidR="009D0D43" w:rsidRDefault="00000000" w:rsidP="00644E5C">
      <w:pPr>
        <w:ind w:leftChars="300" w:left="630" w:firstLineChars="100" w:firstLine="210"/>
      </w:pPr>
      <w:r>
        <w:t>身体拘束は利用者の自由を制限することであり、尊厳ある生活を阻むものである。</w:t>
      </w:r>
      <w:r w:rsidR="003D4D36">
        <w:rPr>
          <w:rFonts w:hint="eastAsia"/>
        </w:rPr>
        <w:t>小規模多機能ホームゆかい西野</w:t>
      </w:r>
      <w:r>
        <w:t>（以下、当施設という）では利用者の人権を尊重し、拘束を安易に正当化することなく職員一人ひとりが身体的・精神的弊害を理解し、拘束廃止に向けた意識をもち、身体拘束をしない介護の実施に努める。</w:t>
      </w:r>
      <w:r>
        <w:rPr>
          <w:rFonts w:ascii="Times New Roman" w:eastAsia="Times New Roman" w:hAnsi="Times New Roman" w:cs="Times New Roman"/>
        </w:rPr>
        <w:t xml:space="preserve"> </w:t>
      </w:r>
    </w:p>
    <w:p w14:paraId="5003F3A8" w14:textId="77777777" w:rsidR="009D0D43" w:rsidRDefault="00000000">
      <w:pPr>
        <w:spacing w:after="58"/>
        <w:ind w:left="0" w:firstLine="0"/>
      </w:pPr>
      <w:r>
        <w:t xml:space="preserve"> </w:t>
      </w:r>
    </w:p>
    <w:p w14:paraId="42A7664C" w14:textId="77777777" w:rsidR="009D0D43" w:rsidRDefault="00000000">
      <w:pPr>
        <w:numPr>
          <w:ilvl w:val="0"/>
          <w:numId w:val="1"/>
        </w:numPr>
        <w:ind w:hanging="847"/>
      </w:pPr>
      <w:r>
        <w:t xml:space="preserve">介護保険指定基準 身体拘束禁止規定（運営基準） </w:t>
      </w:r>
    </w:p>
    <w:p w14:paraId="2B0C4B86" w14:textId="77777777" w:rsidR="009D0D43" w:rsidRDefault="00000000">
      <w:pPr>
        <w:ind w:left="858"/>
      </w:pPr>
      <w:r>
        <w:t>「サービスの提供にあたっては当該入所者等の生命または身体を保護するため、緊急やむを得ない場合を除き、身体拘束その他に入所者の行動を制限する行為を行ってはならない」</w:t>
      </w:r>
      <w:r>
        <w:rPr>
          <w:rFonts w:ascii="Times New Roman" w:eastAsia="Times New Roman" w:hAnsi="Times New Roman" w:cs="Times New Roman"/>
        </w:rPr>
        <w:t xml:space="preserve"> </w:t>
      </w:r>
    </w:p>
    <w:p w14:paraId="11BA2C53" w14:textId="77777777" w:rsidR="009D0D43" w:rsidRDefault="00000000">
      <w:pPr>
        <w:spacing w:after="58"/>
        <w:ind w:left="0" w:firstLine="0"/>
      </w:pPr>
      <w:r>
        <w:t xml:space="preserve"> </w:t>
      </w:r>
    </w:p>
    <w:p w14:paraId="2E431B0F" w14:textId="77777777" w:rsidR="009D0D43" w:rsidRDefault="00000000">
      <w:pPr>
        <w:numPr>
          <w:ilvl w:val="0"/>
          <w:numId w:val="1"/>
        </w:numPr>
        <w:ind w:hanging="847"/>
      </w:pPr>
      <w:r>
        <w:t xml:space="preserve">身体拘束禁止の対象となる具体的な行為 </w:t>
      </w:r>
    </w:p>
    <w:p w14:paraId="5F71DD0C" w14:textId="21AEA994" w:rsidR="009D0D43" w:rsidRDefault="003D4D36">
      <w:pPr>
        <w:numPr>
          <w:ilvl w:val="1"/>
          <w:numId w:val="1"/>
        </w:numPr>
        <w:ind w:hanging="424"/>
      </w:pPr>
      <w:r>
        <w:rPr>
          <w:rFonts w:hint="eastAsia"/>
        </w:rPr>
        <w:t>動けない</w:t>
      </w:r>
      <w:r w:rsidR="000C2467">
        <w:rPr>
          <w:rFonts w:hint="eastAsia"/>
        </w:rPr>
        <w:t>よう</w:t>
      </w:r>
      <w:r w:rsidR="00000000">
        <w:t>車椅子や椅子、ベッドに体幹や四肢をひも等で縛る。</w:t>
      </w:r>
      <w:r w:rsidR="00000000">
        <w:rPr>
          <w:rFonts w:ascii="Times New Roman" w:eastAsia="Times New Roman" w:hAnsi="Times New Roman" w:cs="Times New Roman"/>
        </w:rPr>
        <w:t xml:space="preserve"> </w:t>
      </w:r>
    </w:p>
    <w:p w14:paraId="2E3A03F4" w14:textId="77777777" w:rsidR="009D0D43" w:rsidRDefault="00000000">
      <w:pPr>
        <w:numPr>
          <w:ilvl w:val="1"/>
          <w:numId w:val="1"/>
        </w:numPr>
        <w:ind w:hanging="424"/>
      </w:pPr>
      <w:r>
        <w:t>転落しないようにベッドに体幹や四肢をひも等で縛る。</w:t>
      </w:r>
      <w:r>
        <w:rPr>
          <w:rFonts w:ascii="Times New Roman" w:eastAsia="Times New Roman" w:hAnsi="Times New Roman" w:cs="Times New Roman"/>
        </w:rPr>
        <w:t xml:space="preserve"> </w:t>
      </w:r>
    </w:p>
    <w:p w14:paraId="02B68561" w14:textId="77777777" w:rsidR="009D0D43" w:rsidRDefault="00000000">
      <w:pPr>
        <w:numPr>
          <w:ilvl w:val="1"/>
          <w:numId w:val="1"/>
        </w:numPr>
        <w:ind w:hanging="424"/>
      </w:pPr>
      <w:r>
        <w:t>自分で降りられないようにベッドを柵（サイドレール）で囲む。</w:t>
      </w:r>
      <w:r>
        <w:rPr>
          <w:rFonts w:ascii="Times New Roman" w:eastAsia="Times New Roman" w:hAnsi="Times New Roman" w:cs="Times New Roman"/>
        </w:rPr>
        <w:t xml:space="preserve"> </w:t>
      </w:r>
    </w:p>
    <w:p w14:paraId="20C73C8D" w14:textId="77777777" w:rsidR="009D0D43" w:rsidRDefault="00000000">
      <w:pPr>
        <w:numPr>
          <w:ilvl w:val="1"/>
          <w:numId w:val="1"/>
        </w:numPr>
        <w:spacing w:after="16" w:line="320" w:lineRule="auto"/>
        <w:ind w:hanging="424"/>
      </w:pPr>
      <w:r>
        <w:t>車椅子・椅子からずり落ちたり、立ち上がったりしないようにＹ字型拘束帯や腰ベルト、車椅子テーブルをつける。</w:t>
      </w:r>
      <w:r>
        <w:rPr>
          <w:rFonts w:ascii="Times New Roman" w:eastAsia="Times New Roman" w:hAnsi="Times New Roman" w:cs="Times New Roman"/>
        </w:rPr>
        <w:t xml:space="preserve"> </w:t>
      </w:r>
    </w:p>
    <w:p w14:paraId="166AB89A" w14:textId="77777777" w:rsidR="009D0D43" w:rsidRDefault="00000000">
      <w:pPr>
        <w:numPr>
          <w:ilvl w:val="1"/>
          <w:numId w:val="1"/>
        </w:numPr>
        <w:ind w:hanging="424"/>
      </w:pPr>
      <w:r>
        <w:t>立ち上がる能力のある人の立ち上がりを妨げるような椅子を使用する。</w:t>
      </w:r>
      <w:r>
        <w:rPr>
          <w:rFonts w:ascii="Times New Roman" w:eastAsia="Times New Roman" w:hAnsi="Times New Roman" w:cs="Times New Roman"/>
        </w:rPr>
        <w:t xml:space="preserve"> </w:t>
      </w:r>
    </w:p>
    <w:p w14:paraId="1738BB72" w14:textId="77777777" w:rsidR="009D0D43" w:rsidRDefault="00000000">
      <w:pPr>
        <w:numPr>
          <w:ilvl w:val="1"/>
          <w:numId w:val="1"/>
        </w:numPr>
        <w:ind w:hanging="424"/>
      </w:pPr>
      <w:r>
        <w:t>脱衣やオムツはずしを制限するために、介護衣（つなぎ服）を着せる。</w:t>
      </w:r>
      <w:r>
        <w:rPr>
          <w:rFonts w:ascii="Times New Roman" w:eastAsia="Times New Roman" w:hAnsi="Times New Roman" w:cs="Times New Roman"/>
        </w:rPr>
        <w:t xml:space="preserve"> </w:t>
      </w:r>
    </w:p>
    <w:p w14:paraId="767BD389" w14:textId="77777777" w:rsidR="009D0D43" w:rsidRDefault="00000000">
      <w:pPr>
        <w:numPr>
          <w:ilvl w:val="1"/>
          <w:numId w:val="1"/>
        </w:numPr>
        <w:ind w:hanging="424"/>
      </w:pPr>
      <w:r>
        <w:t>他人への迷惑行為を防ぐために、ベッドなどに体幹や四肢をひも等で縛る。</w:t>
      </w:r>
      <w:r>
        <w:rPr>
          <w:rFonts w:ascii="Times New Roman" w:eastAsia="Times New Roman" w:hAnsi="Times New Roman" w:cs="Times New Roman"/>
        </w:rPr>
        <w:t xml:space="preserve"> </w:t>
      </w:r>
    </w:p>
    <w:p w14:paraId="076F27C8" w14:textId="77777777" w:rsidR="009D0D43" w:rsidRDefault="00000000">
      <w:pPr>
        <w:numPr>
          <w:ilvl w:val="1"/>
          <w:numId w:val="1"/>
        </w:numPr>
        <w:ind w:hanging="424"/>
      </w:pPr>
      <w:r>
        <w:t>行動を落ち着かせるために、向精神薬を過剰に服用させる。</w:t>
      </w:r>
      <w:r>
        <w:rPr>
          <w:rFonts w:ascii="Times New Roman" w:eastAsia="Times New Roman" w:hAnsi="Times New Roman" w:cs="Times New Roman"/>
        </w:rPr>
        <w:t xml:space="preserve"> </w:t>
      </w:r>
    </w:p>
    <w:p w14:paraId="4E55E49E" w14:textId="77777777" w:rsidR="009D0D43" w:rsidRDefault="00000000">
      <w:pPr>
        <w:numPr>
          <w:ilvl w:val="1"/>
          <w:numId w:val="1"/>
        </w:numPr>
        <w:ind w:hanging="424"/>
      </w:pPr>
      <w:r>
        <w:t>自分の意思で開けることのできない居室等に隔離する。</w:t>
      </w:r>
      <w:r>
        <w:rPr>
          <w:rFonts w:ascii="Times New Roman" w:eastAsia="Times New Roman" w:hAnsi="Times New Roman" w:cs="Times New Roman"/>
        </w:rPr>
        <w:t xml:space="preserve"> </w:t>
      </w:r>
    </w:p>
    <w:p w14:paraId="50306DBE" w14:textId="77777777" w:rsidR="009D0D43" w:rsidRDefault="00000000">
      <w:pPr>
        <w:spacing w:after="79"/>
        <w:ind w:left="848" w:firstLine="0"/>
      </w:pPr>
      <w:r>
        <w:rPr>
          <w:rFonts w:ascii="Times New Roman" w:eastAsia="Times New Roman" w:hAnsi="Times New Roman" w:cs="Times New Roman"/>
        </w:rPr>
        <w:t xml:space="preserve"> </w:t>
      </w:r>
    </w:p>
    <w:p w14:paraId="6CEF04E3" w14:textId="2192112E" w:rsidR="009D0D43" w:rsidRDefault="00644E5C">
      <w:pPr>
        <w:ind w:left="3"/>
      </w:pPr>
      <w:r>
        <w:t>第２条</w:t>
      </w:r>
      <w:r w:rsidR="00000000">
        <w:t>（身体拘束適正化検討委員会その他施設内の組織に関する事項）</w:t>
      </w:r>
      <w:r w:rsidR="00000000">
        <w:rPr>
          <w:rFonts w:ascii="Times New Roman" w:eastAsia="Times New Roman" w:hAnsi="Times New Roman" w:cs="Times New Roman"/>
        </w:rPr>
        <w:t xml:space="preserve"> </w:t>
      </w:r>
    </w:p>
    <w:p w14:paraId="289B63C4" w14:textId="31DA5F98" w:rsidR="009D0D43" w:rsidRDefault="00000000" w:rsidP="00644E5C">
      <w:pPr>
        <w:spacing w:after="8" w:line="321" w:lineRule="auto"/>
        <w:ind w:leftChars="300" w:left="630" w:firstLineChars="100" w:firstLine="210"/>
      </w:pPr>
      <w:r>
        <w:t>当施設では身体拘束等の適正化のための対策を検討するため身体拘束適正化委員会を設置する。</w:t>
      </w:r>
      <w:r>
        <w:rPr>
          <w:rFonts w:ascii="Times New Roman" w:eastAsia="Times New Roman" w:hAnsi="Times New Roman" w:cs="Times New Roman"/>
        </w:rPr>
        <w:t xml:space="preserve"> </w:t>
      </w:r>
    </w:p>
    <w:p w14:paraId="6C4F0DDF" w14:textId="77777777" w:rsidR="009D0D43" w:rsidRDefault="00000000">
      <w:pPr>
        <w:spacing w:after="79"/>
        <w:ind w:left="0" w:firstLine="0"/>
      </w:pPr>
      <w:r>
        <w:rPr>
          <w:rFonts w:ascii="Times New Roman" w:eastAsia="Times New Roman" w:hAnsi="Times New Roman" w:cs="Times New Roman"/>
        </w:rPr>
        <w:t xml:space="preserve"> </w:t>
      </w:r>
    </w:p>
    <w:p w14:paraId="2FD422A4" w14:textId="77777777" w:rsidR="009D0D43" w:rsidRDefault="00000000">
      <w:pPr>
        <w:numPr>
          <w:ilvl w:val="0"/>
          <w:numId w:val="2"/>
        </w:numPr>
        <w:ind w:hanging="847"/>
      </w:pPr>
      <w:r>
        <w:t>目的</w:t>
      </w:r>
      <w:r>
        <w:rPr>
          <w:rFonts w:ascii="Times New Roman" w:eastAsia="Times New Roman" w:hAnsi="Times New Roman" w:cs="Times New Roman"/>
        </w:rPr>
        <w:t xml:space="preserve"> </w:t>
      </w:r>
    </w:p>
    <w:p w14:paraId="7841C684" w14:textId="77777777" w:rsidR="009D0D43" w:rsidRDefault="00000000">
      <w:pPr>
        <w:numPr>
          <w:ilvl w:val="1"/>
          <w:numId w:val="2"/>
        </w:numPr>
        <w:ind w:hanging="424"/>
      </w:pPr>
      <w:r>
        <w:t>各事業所における身体拘束等の現状把握および改善についての検討。</w:t>
      </w:r>
      <w:r>
        <w:rPr>
          <w:rFonts w:ascii="Times New Roman" w:eastAsia="Times New Roman" w:hAnsi="Times New Roman" w:cs="Times New Roman"/>
        </w:rPr>
        <w:t xml:space="preserve"> </w:t>
      </w:r>
    </w:p>
    <w:p w14:paraId="0E69A719" w14:textId="77777777" w:rsidR="009D0D43" w:rsidRDefault="00000000">
      <w:pPr>
        <w:numPr>
          <w:ilvl w:val="1"/>
          <w:numId w:val="2"/>
        </w:numPr>
        <w:ind w:hanging="424"/>
      </w:pPr>
      <w:r>
        <w:t>発生した身体拘束の状況、手続き、方法などについて検討し、適正に行われているか確認する。</w:t>
      </w:r>
      <w:r>
        <w:rPr>
          <w:rFonts w:ascii="Times New Roman" w:eastAsia="Times New Roman" w:hAnsi="Times New Roman" w:cs="Times New Roman"/>
        </w:rPr>
        <w:t xml:space="preserve"> </w:t>
      </w:r>
    </w:p>
    <w:p w14:paraId="063C285A" w14:textId="77777777" w:rsidR="009D0D43" w:rsidRDefault="00000000">
      <w:pPr>
        <w:spacing w:after="72"/>
        <w:ind w:left="848" w:firstLine="0"/>
      </w:pPr>
      <w:r>
        <w:rPr>
          <w:rFonts w:ascii="Times New Roman" w:eastAsia="Times New Roman" w:hAnsi="Times New Roman" w:cs="Times New Roman"/>
        </w:rPr>
        <w:t xml:space="preserve"> </w:t>
      </w:r>
    </w:p>
    <w:p w14:paraId="4CE4B5FF" w14:textId="77777777" w:rsidR="009D0D43" w:rsidRDefault="00000000">
      <w:pPr>
        <w:numPr>
          <w:ilvl w:val="1"/>
          <w:numId w:val="2"/>
        </w:numPr>
        <w:spacing w:after="15" w:line="320" w:lineRule="auto"/>
        <w:ind w:hanging="424"/>
      </w:pPr>
      <w:r>
        <w:lastRenderedPageBreak/>
        <w:t>委員会にて報告された事例を収集し分析をする。分析にあたっては発生の原因と結果を取りまとめ、当該事例の適正化と適正化策を検討する。</w:t>
      </w:r>
      <w:r>
        <w:rPr>
          <w:rFonts w:ascii="Times New Roman" w:eastAsia="Times New Roman" w:hAnsi="Times New Roman" w:cs="Times New Roman"/>
        </w:rPr>
        <w:t xml:space="preserve"> </w:t>
      </w:r>
    </w:p>
    <w:p w14:paraId="7D26E567" w14:textId="77777777" w:rsidR="009D0D43" w:rsidRDefault="00000000">
      <w:pPr>
        <w:numPr>
          <w:ilvl w:val="1"/>
          <w:numId w:val="2"/>
        </w:numPr>
        <w:ind w:hanging="424"/>
      </w:pPr>
      <w:r>
        <w:t>報告された事例および分析結果を職員に周知徹底する。</w:t>
      </w:r>
      <w:r>
        <w:rPr>
          <w:rFonts w:ascii="Times New Roman" w:eastAsia="Times New Roman" w:hAnsi="Times New Roman" w:cs="Times New Roman"/>
        </w:rPr>
        <w:t xml:space="preserve"> </w:t>
      </w:r>
    </w:p>
    <w:p w14:paraId="583BA497" w14:textId="77777777" w:rsidR="009D0D43" w:rsidRDefault="00000000">
      <w:pPr>
        <w:numPr>
          <w:ilvl w:val="1"/>
          <w:numId w:val="2"/>
        </w:numPr>
        <w:ind w:hanging="424"/>
      </w:pPr>
      <w:r>
        <w:t>適正化策を講じた後にその効果について評価する。</w:t>
      </w:r>
      <w:r>
        <w:rPr>
          <w:rFonts w:ascii="Times New Roman" w:eastAsia="Times New Roman" w:hAnsi="Times New Roman" w:cs="Times New Roman"/>
        </w:rPr>
        <w:t xml:space="preserve"> </w:t>
      </w:r>
    </w:p>
    <w:p w14:paraId="03261E95" w14:textId="77777777" w:rsidR="009D0D43" w:rsidRDefault="00000000">
      <w:pPr>
        <w:numPr>
          <w:ilvl w:val="1"/>
          <w:numId w:val="2"/>
        </w:numPr>
        <w:ind w:hanging="424"/>
      </w:pPr>
      <w:r>
        <w:t>身体拘束適正化のための研修を実施する。</w:t>
      </w:r>
      <w:r>
        <w:rPr>
          <w:rFonts w:ascii="Times New Roman" w:eastAsia="Times New Roman" w:hAnsi="Times New Roman" w:cs="Times New Roman"/>
        </w:rPr>
        <w:t xml:space="preserve"> </w:t>
      </w:r>
    </w:p>
    <w:p w14:paraId="686FF8EB" w14:textId="77777777" w:rsidR="009D0D43" w:rsidRDefault="00000000">
      <w:pPr>
        <w:spacing w:after="79"/>
        <w:ind w:left="0" w:firstLine="0"/>
      </w:pPr>
      <w:r>
        <w:rPr>
          <w:rFonts w:ascii="Times New Roman" w:eastAsia="Times New Roman" w:hAnsi="Times New Roman" w:cs="Times New Roman"/>
        </w:rPr>
        <w:t xml:space="preserve"> </w:t>
      </w:r>
    </w:p>
    <w:p w14:paraId="2AAD3175" w14:textId="77777777" w:rsidR="009D0D43" w:rsidRDefault="00000000">
      <w:pPr>
        <w:numPr>
          <w:ilvl w:val="0"/>
          <w:numId w:val="2"/>
        </w:numPr>
        <w:ind w:hanging="847"/>
      </w:pPr>
      <w:r>
        <w:t>委員会の構成、各職種の責務と役割</w:t>
      </w:r>
      <w:r>
        <w:rPr>
          <w:rFonts w:ascii="Times New Roman" w:eastAsia="Times New Roman" w:hAnsi="Times New Roman" w:cs="Times New Roman"/>
        </w:rPr>
        <w:t xml:space="preserve"> </w:t>
      </w:r>
    </w:p>
    <w:p w14:paraId="514F1711" w14:textId="0CA96CAD" w:rsidR="009D0D43" w:rsidRDefault="00000000">
      <w:pPr>
        <w:ind w:left="3"/>
      </w:pPr>
      <w:r>
        <w:t xml:space="preserve">  （</w:t>
      </w:r>
      <w:r w:rsidR="000C2467">
        <w:rPr>
          <w:rFonts w:hint="eastAsia"/>
        </w:rPr>
        <w:t>管理者</w:t>
      </w:r>
      <w:r>
        <w:t>）</w:t>
      </w:r>
      <w:r>
        <w:rPr>
          <w:rFonts w:ascii="Times New Roman" w:eastAsia="Times New Roman" w:hAnsi="Times New Roman" w:cs="Times New Roman"/>
        </w:rPr>
        <w:t xml:space="preserve"> </w:t>
      </w:r>
    </w:p>
    <w:p w14:paraId="6234BE8A" w14:textId="77777777" w:rsidR="009D0D43" w:rsidRDefault="00000000">
      <w:pPr>
        <w:ind w:left="3"/>
      </w:pPr>
      <w:r>
        <w:t xml:space="preserve">     ・身体拘束適正化検討委員会の総括責任者</w:t>
      </w:r>
      <w:r>
        <w:rPr>
          <w:rFonts w:ascii="Times New Roman" w:eastAsia="Times New Roman" w:hAnsi="Times New Roman" w:cs="Times New Roman"/>
        </w:rPr>
        <w:t xml:space="preserve"> </w:t>
      </w:r>
    </w:p>
    <w:p w14:paraId="1C7EAC65" w14:textId="24567F3B" w:rsidR="009D0D43" w:rsidRDefault="00000000">
      <w:pPr>
        <w:ind w:left="3"/>
      </w:pPr>
      <w:r>
        <w:t xml:space="preserve">     ・総括的な見地からの</w:t>
      </w:r>
      <w:r w:rsidR="00D30E71">
        <w:rPr>
          <w:rFonts w:hint="eastAsia"/>
        </w:rPr>
        <w:t>利用者</w:t>
      </w:r>
      <w:r>
        <w:t>の尊厳と安全のリスクマネジメント</w:t>
      </w:r>
      <w:r>
        <w:rPr>
          <w:rFonts w:ascii="Times New Roman" w:eastAsia="Times New Roman" w:hAnsi="Times New Roman" w:cs="Times New Roman"/>
        </w:rPr>
        <w:t xml:space="preserve"> </w:t>
      </w:r>
    </w:p>
    <w:p w14:paraId="267DE89D" w14:textId="0D7B0514" w:rsidR="009D0D43" w:rsidRDefault="00000000" w:rsidP="00D30E71">
      <w:pPr>
        <w:ind w:left="3"/>
        <w:rPr>
          <w:rFonts w:ascii="Times New Roman" w:eastAsiaTheme="minorEastAsia" w:hAnsi="Times New Roman" w:cs="Times New Roman"/>
        </w:rPr>
      </w:pPr>
      <w:r>
        <w:t xml:space="preserve">     ・</w:t>
      </w:r>
      <w:r w:rsidR="00D30E71">
        <w:rPr>
          <w:rFonts w:hint="eastAsia"/>
        </w:rPr>
        <w:t>介護職員・</w:t>
      </w:r>
      <w:r>
        <w:t>看護職員との連携</w:t>
      </w:r>
      <w:r>
        <w:rPr>
          <w:rFonts w:ascii="Times New Roman" w:eastAsia="Times New Roman" w:hAnsi="Times New Roman" w:cs="Times New Roman"/>
        </w:rPr>
        <w:t xml:space="preserve"> </w:t>
      </w:r>
    </w:p>
    <w:p w14:paraId="14098BCB" w14:textId="77777777" w:rsidR="00D30E71" w:rsidRPr="00D30E71" w:rsidRDefault="00D30E71" w:rsidP="00D30E71">
      <w:pPr>
        <w:ind w:left="3"/>
        <w:rPr>
          <w:rFonts w:ascii="Times New Roman" w:eastAsiaTheme="minorEastAsia" w:hAnsi="Times New Roman" w:cs="Times New Roman" w:hint="eastAsia"/>
        </w:rPr>
      </w:pPr>
    </w:p>
    <w:p w14:paraId="0DF52901" w14:textId="13AEAE27" w:rsidR="00D30E71" w:rsidRDefault="00D30E71" w:rsidP="00D30E71">
      <w:pPr>
        <w:ind w:firstLineChars="100" w:firstLine="210"/>
      </w:pPr>
      <w:r>
        <w:t>（</w:t>
      </w:r>
      <w:r>
        <w:rPr>
          <w:rFonts w:hint="eastAsia"/>
        </w:rPr>
        <w:t>介護支援専門員</w:t>
      </w:r>
      <w:r>
        <w:t xml:space="preserve">） </w:t>
      </w:r>
    </w:p>
    <w:p w14:paraId="1132C403" w14:textId="77777777" w:rsidR="00D30E71" w:rsidRDefault="00D30E71" w:rsidP="00D30E71">
      <w:pPr>
        <w:ind w:firstLine="557"/>
      </w:pPr>
      <w:r>
        <w:t xml:space="preserve">・家族と調整し意向に沿ったケアの確立 </w:t>
      </w:r>
    </w:p>
    <w:p w14:paraId="17D035F7" w14:textId="1AAD245B" w:rsidR="00D30E71" w:rsidRPr="00D30E71" w:rsidRDefault="00D30E71" w:rsidP="00D30E71">
      <w:pPr>
        <w:ind w:firstLine="557"/>
        <w:rPr>
          <w:rFonts w:hint="eastAsia"/>
        </w:rPr>
      </w:pPr>
      <w:r>
        <w:t xml:space="preserve">・同意書等の記録整備および保管管理者 </w:t>
      </w:r>
    </w:p>
    <w:p w14:paraId="55DCAD67" w14:textId="77777777" w:rsidR="00D30E71" w:rsidRPr="00D30E71" w:rsidRDefault="00D30E71" w:rsidP="00D30E71">
      <w:pPr>
        <w:ind w:left="3"/>
        <w:rPr>
          <w:rFonts w:eastAsiaTheme="minorEastAsia" w:hint="eastAsia"/>
        </w:rPr>
      </w:pPr>
    </w:p>
    <w:p w14:paraId="475197F1" w14:textId="77777777" w:rsidR="009D0D43" w:rsidRDefault="00000000" w:rsidP="00D30E71">
      <w:pPr>
        <w:ind w:firstLineChars="100" w:firstLine="210"/>
      </w:pPr>
      <w:r>
        <w:t xml:space="preserve">（介護職員） </w:t>
      </w:r>
    </w:p>
    <w:p w14:paraId="203EC847" w14:textId="77777777" w:rsidR="009D0D43" w:rsidRDefault="00000000" w:rsidP="00D30E71">
      <w:pPr>
        <w:ind w:left="858" w:hanging="432"/>
      </w:pPr>
      <w:r>
        <w:t xml:space="preserve"> ・利用者の尊厳、身体拘束がもたらす弊害を正確に理解する </w:t>
      </w:r>
    </w:p>
    <w:p w14:paraId="23960976" w14:textId="77777777" w:rsidR="009D0D43" w:rsidRDefault="00000000" w:rsidP="00D30E71">
      <w:pPr>
        <w:ind w:left="858" w:hanging="432"/>
      </w:pPr>
      <w:r>
        <w:t xml:space="preserve"> ・利用者の疾病、障害による行動特性の理解 </w:t>
      </w:r>
    </w:p>
    <w:p w14:paraId="4DF5BA26" w14:textId="77777777" w:rsidR="009D0D43" w:rsidRDefault="00000000" w:rsidP="00D30E71">
      <w:pPr>
        <w:ind w:left="858" w:hanging="432"/>
      </w:pPr>
      <w:r>
        <w:t xml:space="preserve"> ・利用者とのコミュニケーションを十分にとる </w:t>
      </w:r>
    </w:p>
    <w:p w14:paraId="66F32C2E" w14:textId="6ED5BDE9" w:rsidR="009D0D43" w:rsidRDefault="00000000" w:rsidP="00D30E71">
      <w:pPr>
        <w:ind w:left="858" w:hanging="432"/>
      </w:pPr>
      <w:r>
        <w:t xml:space="preserve"> ・記録</w:t>
      </w:r>
    </w:p>
    <w:p w14:paraId="0171339D" w14:textId="77777777" w:rsidR="00D30E71" w:rsidRDefault="00D30E71" w:rsidP="00D30E71">
      <w:pPr>
        <w:rPr>
          <w:rFonts w:hint="eastAsia"/>
        </w:rPr>
      </w:pPr>
    </w:p>
    <w:p w14:paraId="5E37E1B7" w14:textId="77777777" w:rsidR="00D30E71" w:rsidRDefault="00D30E71" w:rsidP="00D30E71">
      <w:pPr>
        <w:ind w:left="8" w:firstLineChars="100" w:firstLine="210"/>
        <w:rPr>
          <w:rFonts w:ascii="Times New Roman" w:eastAsiaTheme="minorEastAsia" w:hAnsi="Times New Roman" w:cs="Times New Roman"/>
        </w:rPr>
      </w:pPr>
      <w:r>
        <w:t>（看護職員）</w:t>
      </w:r>
      <w:r>
        <w:rPr>
          <w:rFonts w:ascii="Times New Roman" w:eastAsia="Times New Roman" w:hAnsi="Times New Roman" w:cs="Times New Roman"/>
        </w:rPr>
        <w:t xml:space="preserve"> </w:t>
      </w:r>
    </w:p>
    <w:p w14:paraId="05A619BA" w14:textId="39FAB006" w:rsidR="00D30E71" w:rsidRDefault="00D30E71" w:rsidP="00D30E71">
      <w:pPr>
        <w:ind w:leftChars="265" w:left="566" w:hangingChars="5"/>
      </w:pPr>
      <w:r>
        <w:t>・</w:t>
      </w:r>
      <w:r>
        <w:rPr>
          <w:rFonts w:hint="eastAsia"/>
        </w:rPr>
        <w:t>必要に応じ、</w:t>
      </w:r>
      <w:r>
        <w:t>医師との連携</w:t>
      </w:r>
      <w:r>
        <w:rPr>
          <w:rFonts w:ascii="Times New Roman" w:eastAsia="Times New Roman" w:hAnsi="Times New Roman" w:cs="Times New Roman"/>
        </w:rPr>
        <w:t xml:space="preserve"> </w:t>
      </w:r>
    </w:p>
    <w:p w14:paraId="366B3B4C" w14:textId="46A3B5EA" w:rsidR="00D30E71" w:rsidRDefault="00D30E71" w:rsidP="00D30E71">
      <w:pPr>
        <w:ind w:leftChars="265" w:left="566"/>
      </w:pPr>
      <w:r>
        <w:t>・利用者の状態観察</w:t>
      </w:r>
      <w:r>
        <w:rPr>
          <w:rFonts w:ascii="Times New Roman" w:eastAsia="Times New Roman" w:hAnsi="Times New Roman" w:cs="Times New Roman"/>
        </w:rPr>
        <w:t xml:space="preserve"> </w:t>
      </w:r>
    </w:p>
    <w:p w14:paraId="4ACEAF38" w14:textId="0CC083B2" w:rsidR="00D30E71" w:rsidRDefault="00D30E71" w:rsidP="00D30E71">
      <w:pPr>
        <w:ind w:leftChars="265" w:left="566"/>
      </w:pPr>
      <w:r>
        <w:t>・記録</w:t>
      </w:r>
      <w:r>
        <w:rPr>
          <w:rFonts w:ascii="Times New Roman" w:eastAsia="Times New Roman" w:hAnsi="Times New Roman" w:cs="Times New Roman"/>
        </w:rPr>
        <w:t xml:space="preserve"> </w:t>
      </w:r>
    </w:p>
    <w:p w14:paraId="2BFDC677" w14:textId="613FA334" w:rsidR="009D0D43" w:rsidRDefault="009D0D43">
      <w:pPr>
        <w:spacing w:after="58"/>
        <w:ind w:left="848" w:firstLine="0"/>
      </w:pPr>
    </w:p>
    <w:p w14:paraId="41B39547" w14:textId="77777777" w:rsidR="009D0D43" w:rsidRDefault="00000000" w:rsidP="00D30E71">
      <w:pPr>
        <w:ind w:firstLineChars="200" w:firstLine="420"/>
      </w:pPr>
      <w:r>
        <w:t xml:space="preserve">※その他施設長が必要と認める者（法人内他事業所の管理者・主任） </w:t>
      </w:r>
    </w:p>
    <w:p w14:paraId="797BB67E" w14:textId="77777777" w:rsidR="00D30E71" w:rsidRDefault="00D30E71" w:rsidP="00D30E71">
      <w:pPr>
        <w:ind w:firstLineChars="200" w:firstLine="420"/>
      </w:pPr>
    </w:p>
    <w:p w14:paraId="21729AAA" w14:textId="77777777" w:rsidR="009D0D43" w:rsidRDefault="00000000">
      <w:pPr>
        <w:ind w:left="3"/>
      </w:pPr>
      <w:r>
        <w:t>（３） 委員会の開催</w:t>
      </w:r>
      <w:r>
        <w:rPr>
          <w:rFonts w:ascii="Times New Roman" w:eastAsia="Times New Roman" w:hAnsi="Times New Roman" w:cs="Times New Roman"/>
        </w:rPr>
        <w:t xml:space="preserve"> </w:t>
      </w:r>
    </w:p>
    <w:p w14:paraId="44A42561" w14:textId="67D7CD92" w:rsidR="009D0D43" w:rsidRDefault="00000000">
      <w:pPr>
        <w:ind w:left="3"/>
      </w:pPr>
      <w:r>
        <w:t xml:space="preserve">    </w:t>
      </w:r>
      <w:r w:rsidR="007D2EE1">
        <w:rPr>
          <w:rFonts w:hint="eastAsia"/>
        </w:rPr>
        <w:t xml:space="preserve">　　</w:t>
      </w:r>
      <w:r w:rsidR="00D30E71">
        <w:rPr>
          <w:rFonts w:hint="eastAsia"/>
        </w:rPr>
        <w:t>3ヶ</w:t>
      </w:r>
      <w:r>
        <w:t xml:space="preserve">月 </w:t>
      </w:r>
      <w:r w:rsidR="00D30E71">
        <w:rPr>
          <w:rFonts w:hint="eastAsia"/>
        </w:rPr>
        <w:t>1</w:t>
      </w:r>
      <w:r>
        <w:rPr>
          <w:rFonts w:ascii="Times New Roman" w:eastAsia="Times New Roman" w:hAnsi="Times New Roman" w:cs="Times New Roman"/>
        </w:rPr>
        <w:t xml:space="preserve"> </w:t>
      </w:r>
      <w:r>
        <w:t>回開催する。ただし必要に応じて随時の開催とする。</w:t>
      </w:r>
      <w:r>
        <w:rPr>
          <w:rFonts w:ascii="Times New Roman" w:eastAsia="Times New Roman" w:hAnsi="Times New Roman" w:cs="Times New Roman"/>
        </w:rPr>
        <w:t xml:space="preserve"> </w:t>
      </w:r>
    </w:p>
    <w:p w14:paraId="683AC7DD" w14:textId="77777777" w:rsidR="009D0D43" w:rsidRDefault="00000000">
      <w:pPr>
        <w:spacing w:after="58"/>
        <w:ind w:left="0" w:firstLine="0"/>
      </w:pPr>
      <w:r>
        <w:t xml:space="preserve"> </w:t>
      </w:r>
    </w:p>
    <w:p w14:paraId="32124A05" w14:textId="3E98EBF4" w:rsidR="009D0D43" w:rsidRDefault="00644E5C" w:rsidP="00644E5C">
      <w:pPr>
        <w:spacing w:after="48"/>
        <w:ind w:left="3" w:right="1902"/>
        <w:rPr>
          <w:rFonts w:hint="eastAsia"/>
        </w:rPr>
      </w:pPr>
      <w:r>
        <w:t>第３条</w:t>
      </w:r>
      <w:r w:rsidR="00000000">
        <w:t>（身体的拘束等の適正化のための職員研修に関する基本指針）</w:t>
      </w:r>
    </w:p>
    <w:p w14:paraId="02AE6867" w14:textId="77777777" w:rsidR="009D0D43" w:rsidRDefault="00000000">
      <w:pPr>
        <w:numPr>
          <w:ilvl w:val="0"/>
          <w:numId w:val="3"/>
        </w:numPr>
        <w:ind w:hanging="847"/>
      </w:pPr>
      <w:r>
        <w:t xml:space="preserve">定期的な研修の実施（原則年２回） </w:t>
      </w:r>
    </w:p>
    <w:p w14:paraId="77E7EEF0" w14:textId="77777777" w:rsidR="009D0D43" w:rsidRDefault="00000000">
      <w:pPr>
        <w:numPr>
          <w:ilvl w:val="0"/>
          <w:numId w:val="3"/>
        </w:numPr>
        <w:ind w:hanging="847"/>
      </w:pPr>
      <w:r>
        <w:t>新規採用時の研修の実施</w:t>
      </w:r>
      <w:r>
        <w:rPr>
          <w:rFonts w:ascii="Times New Roman" w:eastAsia="Times New Roman" w:hAnsi="Times New Roman" w:cs="Times New Roman"/>
        </w:rPr>
        <w:t xml:space="preserve"> </w:t>
      </w:r>
    </w:p>
    <w:p w14:paraId="17C65DE3" w14:textId="77777777" w:rsidR="009D0D43" w:rsidRDefault="00000000">
      <w:pPr>
        <w:numPr>
          <w:ilvl w:val="0"/>
          <w:numId w:val="3"/>
        </w:numPr>
        <w:ind w:hanging="847"/>
      </w:pPr>
      <w:r>
        <w:t>その他必要な教育、研修の実施</w:t>
      </w:r>
      <w:r>
        <w:rPr>
          <w:rFonts w:ascii="Times New Roman" w:eastAsia="Times New Roman" w:hAnsi="Times New Roman" w:cs="Times New Roman"/>
        </w:rPr>
        <w:t xml:space="preserve"> </w:t>
      </w:r>
    </w:p>
    <w:p w14:paraId="6984FD30" w14:textId="0BA0C330" w:rsidR="009D0D43" w:rsidRDefault="00000000" w:rsidP="00644E5C">
      <w:pPr>
        <w:spacing w:after="58"/>
        <w:ind w:left="0" w:firstLine="0"/>
      </w:pPr>
      <w:r>
        <w:lastRenderedPageBreak/>
        <w:t xml:space="preserve"> </w:t>
      </w:r>
      <w:r w:rsidR="00644E5C">
        <w:t>第４条</w:t>
      </w:r>
      <w:r>
        <w:t xml:space="preserve">（身体的拘束等発生時の報告・対応に関する基本方針）  </w:t>
      </w:r>
    </w:p>
    <w:p w14:paraId="2DF20AE8" w14:textId="77777777" w:rsidR="009D0D43" w:rsidRDefault="00000000">
      <w:pPr>
        <w:numPr>
          <w:ilvl w:val="0"/>
          <w:numId w:val="4"/>
        </w:numPr>
        <w:ind w:hanging="847"/>
      </w:pPr>
      <w:r>
        <w:t>利用者個々の身体状況を勘案し、疾病・障害を理解したうえで、身体的拘束を行わないケアを提供することが原則である。例外的に以下の３つの要素を満たす状態にある場合は必要最低限の身体的拘束を行うことがある。</w:t>
      </w:r>
      <w:r>
        <w:rPr>
          <w:rFonts w:ascii="Times New Roman" w:eastAsia="Times New Roman" w:hAnsi="Times New Roman" w:cs="Times New Roman"/>
        </w:rPr>
        <w:t xml:space="preserve"> </w:t>
      </w:r>
    </w:p>
    <w:p w14:paraId="52A52578" w14:textId="131587AC" w:rsidR="00644E5C" w:rsidRDefault="00000000" w:rsidP="00644E5C">
      <w:pPr>
        <w:numPr>
          <w:ilvl w:val="1"/>
          <w:numId w:val="4"/>
        </w:numPr>
        <w:pBdr>
          <w:top w:val="single" w:sz="8" w:space="0" w:color="000000"/>
          <w:left w:val="single" w:sz="8" w:space="0" w:color="000000"/>
          <w:bottom w:val="single" w:sz="8" w:space="0" w:color="000000"/>
          <w:right w:val="single" w:sz="8" w:space="0" w:color="000000"/>
        </w:pBdr>
        <w:spacing w:after="16" w:line="320" w:lineRule="auto"/>
        <w:ind w:left="424" w:hanging="424"/>
      </w:pPr>
      <w:r>
        <w:t>切</w:t>
      </w:r>
      <w:r w:rsidR="00644E5C">
        <w:rPr>
          <w:rFonts w:hint="eastAsia"/>
        </w:rPr>
        <w:t xml:space="preserve"> </w:t>
      </w:r>
      <w:r>
        <w:t>迫</w:t>
      </w:r>
      <w:r w:rsidR="00644E5C">
        <w:rPr>
          <w:rFonts w:hint="eastAsia"/>
        </w:rPr>
        <w:t xml:space="preserve"> </w:t>
      </w:r>
      <w:r>
        <w:t>性：利用者本人または他の利用者等の生命または身体が危険にさらされる</w:t>
      </w:r>
    </w:p>
    <w:p w14:paraId="3BCB1550" w14:textId="39EB4DD4" w:rsidR="00644E5C" w:rsidRDefault="00644E5C" w:rsidP="00644E5C">
      <w:pPr>
        <w:pBdr>
          <w:top w:val="single" w:sz="8" w:space="0" w:color="000000"/>
          <w:left w:val="single" w:sz="8" w:space="0" w:color="000000"/>
          <w:bottom w:val="single" w:sz="8" w:space="0" w:color="000000"/>
          <w:right w:val="single" w:sz="8" w:space="0" w:color="000000"/>
        </w:pBdr>
        <w:spacing w:after="16" w:line="320" w:lineRule="auto"/>
        <w:ind w:left="0" w:firstLineChars="700" w:firstLine="1470"/>
      </w:pPr>
      <w:r>
        <w:rPr>
          <w:rFonts w:hint="eastAsia"/>
        </w:rPr>
        <w:t>可能</w:t>
      </w:r>
      <w:r w:rsidR="00000000">
        <w:t>性が著しい。</w:t>
      </w:r>
      <w:r w:rsidR="00000000">
        <w:rPr>
          <w:rFonts w:ascii="Times New Roman" w:eastAsia="Times New Roman" w:hAnsi="Times New Roman" w:cs="Times New Roman"/>
          <w:b/>
        </w:rPr>
        <w:t xml:space="preserve"> </w:t>
      </w:r>
    </w:p>
    <w:p w14:paraId="4BFE1904" w14:textId="77777777" w:rsidR="00644E5C" w:rsidRDefault="00000000" w:rsidP="00644E5C">
      <w:pPr>
        <w:numPr>
          <w:ilvl w:val="1"/>
          <w:numId w:val="4"/>
        </w:numPr>
        <w:pBdr>
          <w:top w:val="single" w:sz="8" w:space="0" w:color="000000"/>
          <w:left w:val="single" w:sz="8" w:space="0" w:color="000000"/>
          <w:bottom w:val="single" w:sz="8" w:space="0" w:color="000000"/>
          <w:right w:val="single" w:sz="8" w:space="0" w:color="000000"/>
        </w:pBdr>
        <w:spacing w:after="16" w:line="320" w:lineRule="auto"/>
        <w:ind w:left="424" w:hanging="424"/>
      </w:pPr>
      <w:r>
        <w:t>非代替性：身体拘束その他の行動制限を行う以外に代替法がないこと。</w:t>
      </w:r>
      <w:r w:rsidRPr="00644E5C">
        <w:rPr>
          <w:rFonts w:ascii="Times New Roman" w:eastAsia="Times New Roman" w:hAnsi="Times New Roman" w:cs="Times New Roman"/>
        </w:rPr>
        <w:t xml:space="preserve"> </w:t>
      </w:r>
    </w:p>
    <w:p w14:paraId="514A1639" w14:textId="2038DBD0" w:rsidR="009D0D43" w:rsidRDefault="00000000" w:rsidP="00644E5C">
      <w:pPr>
        <w:numPr>
          <w:ilvl w:val="1"/>
          <w:numId w:val="4"/>
        </w:numPr>
        <w:pBdr>
          <w:top w:val="single" w:sz="8" w:space="0" w:color="000000"/>
          <w:left w:val="single" w:sz="8" w:space="0" w:color="000000"/>
          <w:bottom w:val="single" w:sz="8" w:space="0" w:color="000000"/>
          <w:right w:val="single" w:sz="8" w:space="0" w:color="000000"/>
        </w:pBdr>
        <w:spacing w:after="16" w:line="320" w:lineRule="auto"/>
        <w:ind w:left="424" w:hanging="424"/>
      </w:pPr>
      <w:r>
        <w:t>一</w:t>
      </w:r>
      <w:r w:rsidR="00644E5C">
        <w:rPr>
          <w:rFonts w:hint="eastAsia"/>
        </w:rPr>
        <w:t xml:space="preserve"> </w:t>
      </w:r>
      <w:r>
        <w:t>時</w:t>
      </w:r>
      <w:r w:rsidR="00644E5C">
        <w:rPr>
          <w:rFonts w:hint="eastAsia"/>
        </w:rPr>
        <w:t xml:space="preserve"> </w:t>
      </w:r>
      <w:r>
        <w:t>性：身体拘束その他の行動制限が一時的なものであること。</w:t>
      </w:r>
      <w:r w:rsidRPr="00644E5C">
        <w:rPr>
          <w:rFonts w:ascii="Times New Roman" w:eastAsia="Times New Roman" w:hAnsi="Times New Roman" w:cs="Times New Roman"/>
        </w:rPr>
        <w:t xml:space="preserve"> </w:t>
      </w:r>
    </w:p>
    <w:p w14:paraId="22435F1A" w14:textId="77777777" w:rsidR="009D0D43" w:rsidRDefault="00000000">
      <w:pPr>
        <w:spacing w:after="72"/>
        <w:ind w:left="0" w:firstLine="0"/>
      </w:pPr>
      <w:r>
        <w:rPr>
          <w:rFonts w:ascii="Times New Roman" w:eastAsia="Times New Roman" w:hAnsi="Times New Roman" w:cs="Times New Roman"/>
        </w:rPr>
        <w:t xml:space="preserve"> </w:t>
      </w:r>
    </w:p>
    <w:p w14:paraId="0DA42C7C" w14:textId="77777777" w:rsidR="009D0D43" w:rsidRDefault="00000000">
      <w:pPr>
        <w:numPr>
          <w:ilvl w:val="0"/>
          <w:numId w:val="4"/>
        </w:numPr>
        <w:ind w:hanging="847"/>
      </w:pPr>
      <w:r>
        <w:t>本人または他の利用者の生命または身体を保護するための措置として、緊急やむ</w:t>
      </w:r>
    </w:p>
    <w:p w14:paraId="6E4B41D3" w14:textId="77777777" w:rsidR="009D0D43" w:rsidRDefault="00000000">
      <w:pPr>
        <w:spacing w:after="80"/>
        <w:ind w:right="-14"/>
        <w:jc w:val="right"/>
      </w:pPr>
      <w:r>
        <w:t>を得ず身体拘束を行わなければならない場合は、以下の手順に従って実施します。</w:t>
      </w:r>
      <w:r>
        <w:rPr>
          <w:rFonts w:ascii="Times New Roman" w:eastAsia="Times New Roman" w:hAnsi="Times New Roman" w:cs="Times New Roman"/>
        </w:rPr>
        <w:t xml:space="preserve"> </w:t>
      </w:r>
    </w:p>
    <w:p w14:paraId="58291F02" w14:textId="77777777" w:rsidR="009D0D43" w:rsidRDefault="00000000">
      <w:pPr>
        <w:numPr>
          <w:ilvl w:val="1"/>
          <w:numId w:val="4"/>
        </w:numPr>
        <w:ind w:hanging="424"/>
      </w:pPr>
      <w:r>
        <w:t>カンファレンスの開催</w:t>
      </w:r>
      <w:r>
        <w:rPr>
          <w:rFonts w:ascii="Times New Roman" w:eastAsia="Times New Roman" w:hAnsi="Times New Roman" w:cs="Times New Roman"/>
        </w:rPr>
        <w:t xml:space="preserve"> </w:t>
      </w:r>
    </w:p>
    <w:p w14:paraId="3C97642C" w14:textId="0E872B13" w:rsidR="009D0D43" w:rsidRDefault="00000000">
      <w:pPr>
        <w:spacing w:after="4" w:line="330" w:lineRule="auto"/>
        <w:ind w:left="1265" w:hanging="1272"/>
      </w:pPr>
      <w:r>
        <w:t xml:space="preserve">      </w:t>
      </w:r>
      <w:r w:rsidR="00FF3AD2">
        <w:rPr>
          <w:rFonts w:hint="eastAsia"/>
        </w:rPr>
        <w:t xml:space="preserve">　　　　役職者、他の職員</w:t>
      </w:r>
      <w:r>
        <w:t>が集まり、拘束による心身の損害や拘束をしない場合のリスクについて検討し、切迫性・非代替性・一時性</w:t>
      </w:r>
      <w:r w:rsidR="00FF3AD2">
        <w:rPr>
          <w:rFonts w:hint="eastAsia"/>
        </w:rPr>
        <w:t>（以下、3原則）</w:t>
      </w:r>
      <w:r>
        <w:t xml:space="preserve">の </w:t>
      </w:r>
      <w:r>
        <w:rPr>
          <w:rFonts w:ascii="Times New Roman" w:eastAsia="Times New Roman" w:hAnsi="Times New Roman" w:cs="Times New Roman"/>
        </w:rPr>
        <w:t xml:space="preserve">3 </w:t>
      </w:r>
      <w:r>
        <w:t>要件全てを満たしているかどうかについて検討する。</w:t>
      </w:r>
      <w:r>
        <w:rPr>
          <w:rFonts w:ascii="Times New Roman" w:eastAsia="Times New Roman" w:hAnsi="Times New Roman" w:cs="Times New Roman"/>
        </w:rPr>
        <w:t xml:space="preserve"> </w:t>
      </w:r>
    </w:p>
    <w:p w14:paraId="16EABAA9" w14:textId="77777777" w:rsidR="009D0D43" w:rsidRDefault="00000000">
      <w:pPr>
        <w:numPr>
          <w:ilvl w:val="1"/>
          <w:numId w:val="4"/>
        </w:numPr>
        <w:ind w:hanging="424"/>
      </w:pPr>
      <w:r>
        <w:t>利用者や家族に対しての説明と同意</w:t>
      </w:r>
      <w:r>
        <w:rPr>
          <w:rFonts w:ascii="Times New Roman" w:eastAsia="Times New Roman" w:hAnsi="Times New Roman" w:cs="Times New Roman"/>
        </w:rPr>
        <w:t xml:space="preserve"> </w:t>
      </w:r>
    </w:p>
    <w:p w14:paraId="30A804D6" w14:textId="55DD6F2D" w:rsidR="009D0D43" w:rsidRPr="00FF3AD2" w:rsidRDefault="00000000" w:rsidP="00FF3AD2">
      <w:pPr>
        <w:ind w:left="1275" w:hangingChars="607" w:hanging="1275"/>
        <w:rPr>
          <w:rFonts w:eastAsiaTheme="minorEastAsia" w:hint="eastAsia"/>
        </w:rPr>
      </w:pPr>
      <w:r>
        <w:t xml:space="preserve">     </w:t>
      </w:r>
      <w:r w:rsidR="00FF3AD2">
        <w:rPr>
          <w:rFonts w:hint="eastAsia"/>
        </w:rPr>
        <w:t xml:space="preserve">　　　　</w:t>
      </w:r>
      <w:r>
        <w:t xml:space="preserve"> 身体的拘束の内容・目的・理由・拘束時間また時間帯・期間・改善に向</w:t>
      </w:r>
      <w:r w:rsidR="00FF3AD2">
        <w:rPr>
          <w:rFonts w:hint="eastAsia"/>
        </w:rPr>
        <w:t>け</w:t>
      </w:r>
      <w:r>
        <w:t>た取り組み方法を詳細に説明し、十分な理解が得られるように努め同意を得る。</w:t>
      </w:r>
    </w:p>
    <w:p w14:paraId="38CE4283" w14:textId="73C2C921" w:rsidR="009D0D43" w:rsidRDefault="00000000">
      <w:pPr>
        <w:ind w:left="3"/>
      </w:pPr>
      <w:r>
        <w:t xml:space="preserve">    </w:t>
      </w:r>
      <w:r w:rsidR="00FF3AD2">
        <w:rPr>
          <w:rFonts w:hint="eastAsia"/>
        </w:rPr>
        <w:t xml:space="preserve">　 ③</w:t>
      </w:r>
      <w:r>
        <w:t xml:space="preserve"> 身体拘束の実施</w:t>
      </w:r>
      <w:r>
        <w:rPr>
          <w:rFonts w:ascii="Times New Roman" w:eastAsia="Times New Roman" w:hAnsi="Times New Roman" w:cs="Times New Roman"/>
        </w:rPr>
        <w:t xml:space="preserve"> </w:t>
      </w:r>
    </w:p>
    <w:p w14:paraId="5BDA5AFA" w14:textId="38333088" w:rsidR="009D0D43" w:rsidRDefault="00000000">
      <w:pPr>
        <w:ind w:left="1265" w:hanging="1272"/>
      </w:pPr>
      <w:r>
        <w:t xml:space="preserve">      </w:t>
      </w:r>
      <w:r w:rsidR="00FF3AD2">
        <w:rPr>
          <w:rFonts w:hint="eastAsia"/>
        </w:rPr>
        <w:t xml:space="preserve">　　　　</w:t>
      </w:r>
      <w:r>
        <w:t>※夜間帯等に家族の同意なく身体拘束を行う場合には複数人数でカンファレンスを開催し、３原則に当てはまることを確認する。身体拘束に至るまでの過程、３原則に当てはまる根拠について記録に残す。翌日①～</w:t>
      </w:r>
      <w:r w:rsidR="00FF3AD2">
        <w:rPr>
          <w:rFonts w:hint="eastAsia"/>
        </w:rPr>
        <w:t>③</w:t>
      </w:r>
      <w:r>
        <w:t>の手順に従い実施する。</w:t>
      </w:r>
      <w:r>
        <w:rPr>
          <w:rFonts w:ascii="Times New Roman" w:eastAsia="Times New Roman" w:hAnsi="Times New Roman" w:cs="Times New Roman"/>
        </w:rPr>
        <w:t xml:space="preserve"> </w:t>
      </w:r>
    </w:p>
    <w:p w14:paraId="62E11C48" w14:textId="77777777" w:rsidR="009D0D43" w:rsidRDefault="00000000">
      <w:pPr>
        <w:numPr>
          <w:ilvl w:val="1"/>
          <w:numId w:val="6"/>
        </w:numPr>
        <w:ind w:hanging="424"/>
      </w:pPr>
      <w:r>
        <w:t>記録と再検討</w:t>
      </w:r>
      <w:r>
        <w:rPr>
          <w:rFonts w:ascii="Times New Roman" w:eastAsia="Times New Roman" w:hAnsi="Times New Roman" w:cs="Times New Roman"/>
        </w:rPr>
        <w:t xml:space="preserve"> </w:t>
      </w:r>
    </w:p>
    <w:p w14:paraId="7106F2D6" w14:textId="0355310A" w:rsidR="009D0D43" w:rsidRDefault="00000000">
      <w:pPr>
        <w:spacing w:after="17" w:line="320" w:lineRule="auto"/>
        <w:ind w:left="1265" w:hanging="1272"/>
      </w:pPr>
      <w:r>
        <w:t xml:space="preserve">      </w:t>
      </w:r>
      <w:r w:rsidR="00FF3AD2">
        <w:rPr>
          <w:rFonts w:hint="eastAsia"/>
        </w:rPr>
        <w:t xml:space="preserve">　　　　</w:t>
      </w:r>
      <w:r>
        <w:t>拘束時の対応内容および時間・日々の心身の状況等の観察、やむを得ない理由などを記録する。身体拘束の早期解除に向けて、随時検討する。</w:t>
      </w:r>
      <w:r>
        <w:rPr>
          <w:rFonts w:ascii="Times New Roman" w:eastAsia="Times New Roman" w:hAnsi="Times New Roman" w:cs="Times New Roman"/>
        </w:rPr>
        <w:t xml:space="preserve"> </w:t>
      </w:r>
    </w:p>
    <w:p w14:paraId="329EDF2C" w14:textId="77777777" w:rsidR="009D0D43" w:rsidRDefault="00000000">
      <w:pPr>
        <w:numPr>
          <w:ilvl w:val="1"/>
          <w:numId w:val="6"/>
        </w:numPr>
        <w:ind w:hanging="424"/>
      </w:pPr>
      <w:r>
        <w:t>身体的拘束の解除</w:t>
      </w:r>
      <w:r>
        <w:rPr>
          <w:rFonts w:ascii="Times New Roman" w:eastAsia="Times New Roman" w:hAnsi="Times New Roman" w:cs="Times New Roman"/>
        </w:rPr>
        <w:t xml:space="preserve"> </w:t>
      </w:r>
    </w:p>
    <w:p w14:paraId="13E47653" w14:textId="2DE92F6B" w:rsidR="009D0D43" w:rsidRDefault="00000000">
      <w:pPr>
        <w:ind w:left="1265" w:hanging="1272"/>
        <w:rPr>
          <w:rFonts w:ascii="Times New Roman" w:eastAsiaTheme="minorEastAsia" w:hAnsi="Times New Roman" w:cs="Times New Roman"/>
        </w:rPr>
      </w:pPr>
      <w:r>
        <w:t xml:space="preserve">      </w:t>
      </w:r>
      <w:r w:rsidR="007D2EE1">
        <w:rPr>
          <w:rFonts w:hint="eastAsia"/>
        </w:rPr>
        <w:t xml:space="preserve">　　　　</w:t>
      </w:r>
      <w:r>
        <w:t>実施記録と身体拘束適正化検討委員会での再検討の結果、身体拘束を継続する必要がなくなった場合は、速やかに身体拘束を解除する。その場合は家族等に報告する。</w:t>
      </w:r>
      <w:r>
        <w:rPr>
          <w:rFonts w:ascii="Times New Roman" w:eastAsia="Times New Roman" w:hAnsi="Times New Roman" w:cs="Times New Roman"/>
        </w:rPr>
        <w:t xml:space="preserve"> </w:t>
      </w:r>
    </w:p>
    <w:p w14:paraId="3B0EE6FE" w14:textId="77777777" w:rsidR="00644E5C" w:rsidRPr="00644E5C" w:rsidRDefault="00644E5C">
      <w:pPr>
        <w:ind w:left="1265" w:hanging="1272"/>
        <w:rPr>
          <w:rFonts w:eastAsiaTheme="minorEastAsia" w:hint="eastAsia"/>
        </w:rPr>
      </w:pPr>
    </w:p>
    <w:p w14:paraId="3E9C11BD" w14:textId="303A615E" w:rsidR="009D0D43" w:rsidRDefault="00644E5C">
      <w:pPr>
        <w:ind w:left="3"/>
      </w:pPr>
      <w:r>
        <w:t>第５条</w:t>
      </w:r>
      <w:r w:rsidR="00000000">
        <w:t xml:space="preserve">（身体的拘束適正化に関する指針の閲覧に関する基本方針） </w:t>
      </w:r>
    </w:p>
    <w:p w14:paraId="0461535C" w14:textId="729A8847" w:rsidR="009D0D43" w:rsidRDefault="00000000" w:rsidP="00644E5C">
      <w:pPr>
        <w:spacing w:after="14" w:line="320" w:lineRule="auto"/>
        <w:ind w:leftChars="200" w:left="420" w:firstLineChars="100" w:firstLine="210"/>
      </w:pPr>
      <w:r>
        <w:t>この指針はホームページにていつでも閲覧可能とする。全ての職員がいつでも閲覧可能な環境を作る。</w:t>
      </w:r>
      <w:r>
        <w:rPr>
          <w:rFonts w:ascii="Times New Roman" w:eastAsia="Times New Roman" w:hAnsi="Times New Roman" w:cs="Times New Roman"/>
        </w:rPr>
        <w:t xml:space="preserve"> </w:t>
      </w:r>
    </w:p>
    <w:p w14:paraId="24C79FC7" w14:textId="77777777" w:rsidR="009D0D43" w:rsidRDefault="00000000">
      <w:pPr>
        <w:spacing w:after="69"/>
        <w:ind w:left="0" w:firstLine="0"/>
        <w:rPr>
          <w:rFonts w:ascii="Times New Roman" w:eastAsiaTheme="minorEastAsia" w:hAnsi="Times New Roman" w:cs="Times New Roman"/>
        </w:rPr>
      </w:pPr>
      <w:r>
        <w:t xml:space="preserve"> </w:t>
      </w:r>
      <w:r>
        <w:rPr>
          <w:rFonts w:ascii="Times New Roman" w:eastAsia="Times New Roman" w:hAnsi="Times New Roman" w:cs="Times New Roman"/>
        </w:rPr>
        <w:t xml:space="preserve"> </w:t>
      </w:r>
    </w:p>
    <w:p w14:paraId="7E3C6CDE" w14:textId="77777777" w:rsidR="007D2EE1" w:rsidRPr="007D2EE1" w:rsidRDefault="007D2EE1">
      <w:pPr>
        <w:spacing w:after="69"/>
        <w:ind w:left="0" w:firstLine="0"/>
        <w:rPr>
          <w:rFonts w:eastAsiaTheme="minorEastAsia" w:hint="eastAsia"/>
        </w:rPr>
      </w:pPr>
    </w:p>
    <w:p w14:paraId="19496758" w14:textId="1FF9CAC2" w:rsidR="009D0D43" w:rsidRDefault="007D2EE1">
      <w:pPr>
        <w:ind w:left="3"/>
      </w:pPr>
      <w:r>
        <w:lastRenderedPageBreak/>
        <w:t>第６条</w:t>
      </w:r>
      <w:r w:rsidR="00000000">
        <w:t xml:space="preserve">（その他身体的拘束等の適正化の推進のために必要は基本方針） </w:t>
      </w:r>
    </w:p>
    <w:p w14:paraId="300E4A79" w14:textId="766219AF" w:rsidR="009D0D43" w:rsidRDefault="00000000" w:rsidP="007D2EE1">
      <w:pPr>
        <w:spacing w:after="54"/>
        <w:ind w:leftChars="300" w:left="630" w:firstLineChars="100" w:firstLine="210"/>
      </w:pPr>
      <w:r>
        <w:t>身体的拘束等の適正化のために、全ての職員が本方針を理解し、以下の点について共通認識し、身体的拘束等を実施しない取り組みを継続する必要がある。</w:t>
      </w:r>
    </w:p>
    <w:p w14:paraId="513E3B55" w14:textId="77777777" w:rsidR="007D2EE1" w:rsidRDefault="007D2EE1" w:rsidP="007D2EE1">
      <w:pPr>
        <w:spacing w:after="54"/>
        <w:ind w:leftChars="300" w:left="630" w:firstLineChars="100" w:firstLine="210"/>
      </w:pPr>
    </w:p>
    <w:p w14:paraId="0F99144E" w14:textId="207F62D2" w:rsidR="007D2EE1" w:rsidRDefault="00000000" w:rsidP="007D2EE1">
      <w:pPr>
        <w:numPr>
          <w:ilvl w:val="1"/>
          <w:numId w:val="5"/>
        </w:numPr>
        <w:spacing w:after="0" w:line="333" w:lineRule="auto"/>
        <w:ind w:left="709" w:rightChars="-34" w:right="-71" w:hanging="282"/>
      </w:pPr>
      <w:r>
        <w:t>認知症等の症状、対応を理解し、アセスメントに基づいたケアを提供しているか。</w:t>
      </w:r>
      <w:r>
        <w:rPr>
          <w:rFonts w:ascii="Times New Roman" w:eastAsia="Times New Roman" w:hAnsi="Times New Roman" w:cs="Times New Roman"/>
        </w:rPr>
        <w:t xml:space="preserve"> </w:t>
      </w:r>
    </w:p>
    <w:p w14:paraId="41498B5E" w14:textId="77777777" w:rsidR="007D2EE1" w:rsidRDefault="00000000" w:rsidP="007D2EE1">
      <w:pPr>
        <w:numPr>
          <w:ilvl w:val="1"/>
          <w:numId w:val="5"/>
        </w:numPr>
        <w:spacing w:after="0" w:line="333" w:lineRule="auto"/>
        <w:ind w:left="709" w:rightChars="-34" w:right="-71" w:hanging="282"/>
      </w:pPr>
      <w:r>
        <w:t>事故発生の回避のために、アセスメントすることなく安易に身体的拘束を行っていないか。</w:t>
      </w:r>
      <w:r w:rsidRPr="007D2EE1">
        <w:rPr>
          <w:rFonts w:ascii="Times New Roman" w:eastAsia="Times New Roman" w:hAnsi="Times New Roman" w:cs="Times New Roman"/>
        </w:rPr>
        <w:t xml:space="preserve"> </w:t>
      </w:r>
    </w:p>
    <w:p w14:paraId="44E73915" w14:textId="7F3C244D" w:rsidR="009D0D43" w:rsidRDefault="00000000" w:rsidP="007D2EE1">
      <w:pPr>
        <w:numPr>
          <w:ilvl w:val="1"/>
          <w:numId w:val="5"/>
        </w:numPr>
        <w:spacing w:after="0" w:line="333" w:lineRule="auto"/>
        <w:ind w:left="709" w:rightChars="-34" w:right="-71" w:hanging="282"/>
      </w:pPr>
      <w:r>
        <w:t>例外３原則と判断した後も、他に方法はなかったか振り返ることなく、機械的に身体拘束の判断をしていないか。</w:t>
      </w:r>
      <w:r w:rsidRPr="007D2EE1">
        <w:rPr>
          <w:rFonts w:ascii="Times New Roman" w:eastAsia="Times New Roman" w:hAnsi="Times New Roman" w:cs="Times New Roman"/>
        </w:rPr>
        <w:t xml:space="preserve"> </w:t>
      </w:r>
    </w:p>
    <w:p w14:paraId="7585A135" w14:textId="77777777" w:rsidR="009D0D43" w:rsidRDefault="00000000">
      <w:pPr>
        <w:spacing w:after="0" w:line="313" w:lineRule="auto"/>
        <w:ind w:left="0" w:right="8470" w:firstLine="0"/>
      </w:pPr>
      <w:r>
        <w:t xml:space="preserve">  </w:t>
      </w:r>
    </w:p>
    <w:p w14:paraId="2615DDB5" w14:textId="329D6A06" w:rsidR="009D0D43" w:rsidRDefault="00000000" w:rsidP="007D2EE1">
      <w:pPr>
        <w:ind w:left="3"/>
        <w:rPr>
          <w:rFonts w:hint="eastAsia"/>
        </w:rPr>
      </w:pPr>
      <w:r>
        <w:t xml:space="preserve">附則 </w:t>
      </w:r>
    </w:p>
    <w:p w14:paraId="330E00BC" w14:textId="210958AB" w:rsidR="009D0D43" w:rsidRDefault="00000000" w:rsidP="007D2EE1">
      <w:pPr>
        <w:ind w:left="658"/>
        <w:rPr>
          <w:rFonts w:hint="eastAsia"/>
        </w:rPr>
      </w:pPr>
      <w:r>
        <w:t>令和</w:t>
      </w:r>
      <w:r w:rsidR="007D2EE1">
        <w:rPr>
          <w:rFonts w:hint="eastAsia"/>
        </w:rPr>
        <w:t>6</w:t>
      </w:r>
      <w:r>
        <w:t>年</w:t>
      </w:r>
      <w:r w:rsidR="007D2EE1">
        <w:rPr>
          <w:rFonts w:hint="eastAsia"/>
        </w:rPr>
        <w:t>4</w:t>
      </w:r>
      <w:r>
        <w:t xml:space="preserve">月１日 </w:t>
      </w:r>
      <w:r w:rsidR="007D2EE1">
        <w:rPr>
          <w:rFonts w:hint="eastAsia"/>
        </w:rPr>
        <w:t>施行</w:t>
      </w:r>
    </w:p>
    <w:sectPr w:rsidR="009D0D43">
      <w:footerReference w:type="even" r:id="rId7"/>
      <w:footerReference w:type="default" r:id="rId8"/>
      <w:footerReference w:type="first" r:id="rId9"/>
      <w:pgSz w:w="11906" w:h="16838"/>
      <w:pgMar w:top="1762" w:right="1631" w:bottom="1800" w:left="1701" w:header="720" w:footer="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C9F4C" w14:textId="77777777" w:rsidR="00C36B81" w:rsidRDefault="00C36B81">
      <w:pPr>
        <w:spacing w:after="0" w:line="240" w:lineRule="auto"/>
      </w:pPr>
      <w:r>
        <w:separator/>
      </w:r>
    </w:p>
  </w:endnote>
  <w:endnote w:type="continuationSeparator" w:id="0">
    <w:p w14:paraId="787017CB" w14:textId="77777777" w:rsidR="00C36B81" w:rsidRDefault="00C36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A8016" w14:textId="77777777" w:rsidR="009D0D43" w:rsidRDefault="00000000">
    <w:pPr>
      <w:spacing w:after="0"/>
      <w:ind w:left="0" w:right="68" w:firstLine="0"/>
      <w:jc w:val="center"/>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90724" w14:textId="77777777" w:rsidR="009D0D43" w:rsidRDefault="00000000">
    <w:pPr>
      <w:spacing w:after="0"/>
      <w:ind w:left="0" w:right="68" w:firstLine="0"/>
      <w:jc w:val="center"/>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196C" w14:textId="77777777" w:rsidR="009D0D43" w:rsidRDefault="00000000">
    <w:pPr>
      <w:spacing w:after="0"/>
      <w:ind w:left="0" w:right="68" w:firstLine="0"/>
      <w:jc w:val="center"/>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80470" w14:textId="77777777" w:rsidR="00C36B81" w:rsidRDefault="00C36B81">
      <w:pPr>
        <w:spacing w:after="0" w:line="240" w:lineRule="auto"/>
      </w:pPr>
      <w:r>
        <w:separator/>
      </w:r>
    </w:p>
  </w:footnote>
  <w:footnote w:type="continuationSeparator" w:id="0">
    <w:p w14:paraId="51AEB6AF" w14:textId="77777777" w:rsidR="00C36B81" w:rsidRDefault="00C36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401FB"/>
    <w:multiLevelType w:val="hybridMultilevel"/>
    <w:tmpl w:val="5DB664AC"/>
    <w:lvl w:ilvl="0" w:tplc="A51E1E5C">
      <w:start w:val="1"/>
      <w:numFmt w:val="decimalFullWidth"/>
      <w:lvlText w:val="（%1）"/>
      <w:lvlJc w:val="left"/>
      <w:pPr>
        <w:ind w:left="8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314F0DC">
      <w:start w:val="1"/>
      <w:numFmt w:val="lowerLetter"/>
      <w:lvlText w:val="%2"/>
      <w:lvlJc w:val="left"/>
      <w:pPr>
        <w:ind w:left="1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E096AC">
      <w:start w:val="1"/>
      <w:numFmt w:val="lowerRoman"/>
      <w:lvlText w:val="%3"/>
      <w:lvlJc w:val="left"/>
      <w:pPr>
        <w:ind w:left="1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A78E028">
      <w:start w:val="1"/>
      <w:numFmt w:val="decimal"/>
      <w:lvlText w:val="%4"/>
      <w:lvlJc w:val="left"/>
      <w:pPr>
        <w:ind w:left="2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E921DA8">
      <w:start w:val="1"/>
      <w:numFmt w:val="lowerLetter"/>
      <w:lvlText w:val="%5"/>
      <w:lvlJc w:val="left"/>
      <w:pPr>
        <w:ind w:left="3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2266366">
      <w:start w:val="1"/>
      <w:numFmt w:val="lowerRoman"/>
      <w:lvlText w:val="%6"/>
      <w:lvlJc w:val="left"/>
      <w:pPr>
        <w:ind w:left="3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C02E9EC">
      <w:start w:val="1"/>
      <w:numFmt w:val="decimal"/>
      <w:lvlText w:val="%7"/>
      <w:lvlJc w:val="left"/>
      <w:pPr>
        <w:ind w:left="4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5E1B8A">
      <w:start w:val="1"/>
      <w:numFmt w:val="lowerLetter"/>
      <w:lvlText w:val="%8"/>
      <w:lvlJc w:val="left"/>
      <w:pPr>
        <w:ind w:left="5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E863A9E">
      <w:start w:val="1"/>
      <w:numFmt w:val="lowerRoman"/>
      <w:lvlText w:val="%9"/>
      <w:lvlJc w:val="left"/>
      <w:pPr>
        <w:ind w:left="61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51C761B"/>
    <w:multiLevelType w:val="hybridMultilevel"/>
    <w:tmpl w:val="5D8C406C"/>
    <w:lvl w:ilvl="0" w:tplc="EFFADA98">
      <w:start w:val="1"/>
      <w:numFmt w:val="decimalFullWidth"/>
      <w:lvlText w:val="（%1）"/>
      <w:lvlJc w:val="left"/>
      <w:pPr>
        <w:ind w:left="8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F0425DA">
      <w:start w:val="1"/>
      <w:numFmt w:val="decimalEnclosedCircle"/>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20A0FCC">
      <w:start w:val="1"/>
      <w:numFmt w:val="lowerRoman"/>
      <w:lvlText w:val="%3"/>
      <w:lvlJc w:val="left"/>
      <w:pPr>
        <w:ind w:left="19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7E4D54A">
      <w:start w:val="1"/>
      <w:numFmt w:val="decimal"/>
      <w:lvlText w:val="%4"/>
      <w:lvlJc w:val="left"/>
      <w:pPr>
        <w:ind w:left="2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BF00780">
      <w:start w:val="1"/>
      <w:numFmt w:val="lowerLetter"/>
      <w:lvlText w:val="%5"/>
      <w:lvlJc w:val="left"/>
      <w:pPr>
        <w:ind w:left="33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230CD88">
      <w:start w:val="1"/>
      <w:numFmt w:val="lowerRoman"/>
      <w:lvlText w:val="%6"/>
      <w:lvlJc w:val="left"/>
      <w:pPr>
        <w:ind w:left="40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89A5D18">
      <w:start w:val="1"/>
      <w:numFmt w:val="decimal"/>
      <w:lvlText w:val="%7"/>
      <w:lvlJc w:val="left"/>
      <w:pPr>
        <w:ind w:left="48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2B85750">
      <w:start w:val="1"/>
      <w:numFmt w:val="lowerLetter"/>
      <w:lvlText w:val="%8"/>
      <w:lvlJc w:val="left"/>
      <w:pPr>
        <w:ind w:left="5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1C5868">
      <w:start w:val="1"/>
      <w:numFmt w:val="lowerRoman"/>
      <w:lvlText w:val="%9"/>
      <w:lvlJc w:val="left"/>
      <w:pPr>
        <w:ind w:left="62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333831"/>
    <w:multiLevelType w:val="hybridMultilevel"/>
    <w:tmpl w:val="E74A986A"/>
    <w:lvl w:ilvl="0" w:tplc="8A1AA5D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F185332">
      <w:start w:val="4"/>
      <w:numFmt w:val="decimalEnclosedCircle"/>
      <w:lvlText w:val="%2"/>
      <w:lvlJc w:val="left"/>
      <w:pPr>
        <w:ind w:left="11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6809638">
      <w:start w:val="1"/>
      <w:numFmt w:val="lowerRoman"/>
      <w:lvlText w:val="%3"/>
      <w:lvlJc w:val="left"/>
      <w:pPr>
        <w:ind w:left="19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1B84DF0">
      <w:start w:val="1"/>
      <w:numFmt w:val="decimal"/>
      <w:lvlText w:val="%4"/>
      <w:lvlJc w:val="left"/>
      <w:pPr>
        <w:ind w:left="26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6DEF9D0">
      <w:start w:val="1"/>
      <w:numFmt w:val="lowerLetter"/>
      <w:lvlText w:val="%5"/>
      <w:lvlJc w:val="left"/>
      <w:pPr>
        <w:ind w:left="33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DA3882">
      <w:start w:val="1"/>
      <w:numFmt w:val="lowerRoman"/>
      <w:lvlText w:val="%6"/>
      <w:lvlJc w:val="left"/>
      <w:pPr>
        <w:ind w:left="4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41846F2">
      <w:start w:val="1"/>
      <w:numFmt w:val="decimal"/>
      <w:lvlText w:val="%7"/>
      <w:lvlJc w:val="left"/>
      <w:pPr>
        <w:ind w:left="4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1A0D62">
      <w:start w:val="1"/>
      <w:numFmt w:val="lowerLetter"/>
      <w:lvlText w:val="%8"/>
      <w:lvlJc w:val="left"/>
      <w:pPr>
        <w:ind w:left="5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F068E36">
      <w:start w:val="1"/>
      <w:numFmt w:val="lowerRoman"/>
      <w:lvlText w:val="%9"/>
      <w:lvlJc w:val="left"/>
      <w:pPr>
        <w:ind w:left="6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96C767C"/>
    <w:multiLevelType w:val="hybridMultilevel"/>
    <w:tmpl w:val="A7A03E32"/>
    <w:lvl w:ilvl="0" w:tplc="6DF23C90">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72C3AA2">
      <w:start w:val="1"/>
      <w:numFmt w:val="decimalEnclosedCircle"/>
      <w:lvlText w:val="%2"/>
      <w:lvlJc w:val="left"/>
      <w:pPr>
        <w:ind w:left="8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BF6A72E">
      <w:start w:val="1"/>
      <w:numFmt w:val="lowerRoman"/>
      <w:lvlText w:val="%3"/>
      <w:lvlJc w:val="left"/>
      <w:pPr>
        <w:ind w:left="19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EAA77E4">
      <w:start w:val="1"/>
      <w:numFmt w:val="decimal"/>
      <w:lvlText w:val="%4"/>
      <w:lvlJc w:val="left"/>
      <w:pPr>
        <w:ind w:left="26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556388E">
      <w:start w:val="1"/>
      <w:numFmt w:val="lowerLetter"/>
      <w:lvlText w:val="%5"/>
      <w:lvlJc w:val="left"/>
      <w:pPr>
        <w:ind w:left="33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6EA415E">
      <w:start w:val="1"/>
      <w:numFmt w:val="lowerRoman"/>
      <w:lvlText w:val="%6"/>
      <w:lvlJc w:val="left"/>
      <w:pPr>
        <w:ind w:left="40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EC604CA">
      <w:start w:val="1"/>
      <w:numFmt w:val="decimal"/>
      <w:lvlText w:val="%7"/>
      <w:lvlJc w:val="left"/>
      <w:pPr>
        <w:ind w:left="48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22C7626">
      <w:start w:val="1"/>
      <w:numFmt w:val="lowerLetter"/>
      <w:lvlText w:val="%8"/>
      <w:lvlJc w:val="left"/>
      <w:pPr>
        <w:ind w:left="55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7228D70">
      <w:start w:val="1"/>
      <w:numFmt w:val="lowerRoman"/>
      <w:lvlText w:val="%9"/>
      <w:lvlJc w:val="left"/>
      <w:pPr>
        <w:ind w:left="62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66D6321"/>
    <w:multiLevelType w:val="hybridMultilevel"/>
    <w:tmpl w:val="7C5A1916"/>
    <w:lvl w:ilvl="0" w:tplc="BB067C90">
      <w:start w:val="1"/>
      <w:numFmt w:val="decimalFullWidth"/>
      <w:lvlText w:val="（%1）"/>
      <w:lvlJc w:val="left"/>
      <w:pPr>
        <w:ind w:left="8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A079E2">
      <w:start w:val="1"/>
      <w:numFmt w:val="decimalEnclosedCircle"/>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42CF26">
      <w:start w:val="1"/>
      <w:numFmt w:val="lowerRoman"/>
      <w:lvlText w:val="%3"/>
      <w:lvlJc w:val="left"/>
      <w:pPr>
        <w:ind w:left="19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C7C8170">
      <w:start w:val="1"/>
      <w:numFmt w:val="decimal"/>
      <w:lvlText w:val="%4"/>
      <w:lvlJc w:val="left"/>
      <w:pPr>
        <w:ind w:left="2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14DEC2">
      <w:start w:val="1"/>
      <w:numFmt w:val="lowerLetter"/>
      <w:lvlText w:val="%5"/>
      <w:lvlJc w:val="left"/>
      <w:pPr>
        <w:ind w:left="33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B46DB6">
      <w:start w:val="1"/>
      <w:numFmt w:val="lowerRoman"/>
      <w:lvlText w:val="%6"/>
      <w:lvlJc w:val="left"/>
      <w:pPr>
        <w:ind w:left="40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95095E2">
      <w:start w:val="1"/>
      <w:numFmt w:val="decimal"/>
      <w:lvlText w:val="%7"/>
      <w:lvlJc w:val="left"/>
      <w:pPr>
        <w:ind w:left="48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3EED38E">
      <w:start w:val="1"/>
      <w:numFmt w:val="lowerLetter"/>
      <w:lvlText w:val="%8"/>
      <w:lvlJc w:val="left"/>
      <w:pPr>
        <w:ind w:left="5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65CC866">
      <w:start w:val="1"/>
      <w:numFmt w:val="lowerRoman"/>
      <w:lvlText w:val="%9"/>
      <w:lvlJc w:val="left"/>
      <w:pPr>
        <w:ind w:left="62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730130F"/>
    <w:multiLevelType w:val="hybridMultilevel"/>
    <w:tmpl w:val="A9607A76"/>
    <w:lvl w:ilvl="0" w:tplc="A800AC3E">
      <w:start w:val="1"/>
      <w:numFmt w:val="decimalFullWidth"/>
      <w:lvlText w:val="（%1）"/>
      <w:lvlJc w:val="left"/>
      <w:pPr>
        <w:ind w:left="8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586A0C">
      <w:start w:val="1"/>
      <w:numFmt w:val="decimalEnclosedCircle"/>
      <w:lvlText w:val="%2"/>
      <w:lvlJc w:val="left"/>
      <w:pPr>
        <w:ind w:left="11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32DDD4">
      <w:start w:val="1"/>
      <w:numFmt w:val="lowerRoman"/>
      <w:lvlText w:val="%3"/>
      <w:lvlJc w:val="left"/>
      <w:pPr>
        <w:ind w:left="19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10CC8C4">
      <w:start w:val="1"/>
      <w:numFmt w:val="decimal"/>
      <w:lvlText w:val="%4"/>
      <w:lvlJc w:val="left"/>
      <w:pPr>
        <w:ind w:left="2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0467414">
      <w:start w:val="1"/>
      <w:numFmt w:val="lowerLetter"/>
      <w:lvlText w:val="%5"/>
      <w:lvlJc w:val="left"/>
      <w:pPr>
        <w:ind w:left="33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D50A73E">
      <w:start w:val="1"/>
      <w:numFmt w:val="lowerRoman"/>
      <w:lvlText w:val="%6"/>
      <w:lvlJc w:val="left"/>
      <w:pPr>
        <w:ind w:left="40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CA80B28">
      <w:start w:val="1"/>
      <w:numFmt w:val="decimal"/>
      <w:lvlText w:val="%7"/>
      <w:lvlJc w:val="left"/>
      <w:pPr>
        <w:ind w:left="48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3A4E0A">
      <w:start w:val="1"/>
      <w:numFmt w:val="lowerLetter"/>
      <w:lvlText w:val="%8"/>
      <w:lvlJc w:val="left"/>
      <w:pPr>
        <w:ind w:left="5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E6997C">
      <w:start w:val="1"/>
      <w:numFmt w:val="lowerRoman"/>
      <w:lvlText w:val="%9"/>
      <w:lvlJc w:val="left"/>
      <w:pPr>
        <w:ind w:left="62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2023240237">
    <w:abstractNumId w:val="4"/>
  </w:num>
  <w:num w:numId="2" w16cid:durableId="639071863">
    <w:abstractNumId w:val="1"/>
  </w:num>
  <w:num w:numId="3" w16cid:durableId="1138693953">
    <w:abstractNumId w:val="0"/>
  </w:num>
  <w:num w:numId="4" w16cid:durableId="896472714">
    <w:abstractNumId w:val="5"/>
  </w:num>
  <w:num w:numId="5" w16cid:durableId="2023623404">
    <w:abstractNumId w:val="3"/>
  </w:num>
  <w:num w:numId="6" w16cid:durableId="1401488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D43"/>
    <w:rsid w:val="000C2467"/>
    <w:rsid w:val="003D4D36"/>
    <w:rsid w:val="00644E5C"/>
    <w:rsid w:val="007D2EE1"/>
    <w:rsid w:val="009D0D43"/>
    <w:rsid w:val="00C36B81"/>
    <w:rsid w:val="00D30E71"/>
    <w:rsid w:val="00FF3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6977CC"/>
  <w15:docId w15:val="{FFB0A6BB-40F6-47F3-91EF-5A6787B1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7"/>
      <w:ind w:left="10" w:hanging="10"/>
    </w:pPr>
    <w:rPr>
      <w:rFonts w:ascii="ＭＳ 明朝" w:eastAsia="ＭＳ 明朝" w:hAnsi="ＭＳ 明朝" w:cs="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E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391</Words>
  <Characters>2230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身体拘束等の適正化のための指針</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身体拘束等の適正化のための指針</dc:title>
  <dc:subject/>
  <dc:creator>社会福祉法人いちえ福祉会</dc:creator>
  <cp:keywords/>
  <cp:lastModifiedBy>risence544</cp:lastModifiedBy>
  <cp:revision>4</cp:revision>
  <dcterms:created xsi:type="dcterms:W3CDTF">2024-03-28T01:22:00Z</dcterms:created>
  <dcterms:modified xsi:type="dcterms:W3CDTF">2024-03-28T03:56:00Z</dcterms:modified>
</cp:coreProperties>
</file>